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DDB7B0">
      <w:pPr>
        <w:pStyle w:val="3"/>
        <w:spacing w:after="0" w:line="560" w:lineRule="exact"/>
        <w:rPr>
          <w:rFonts w:hint="default" w:ascii="Times New Roman" w:hAnsi="Times New Roman" w:eastAsia="方正黑体_GBK" w:cs="Times New Roman"/>
          <w:color w:val="000000"/>
          <w:kern w:val="0"/>
          <w:sz w:val="30"/>
          <w:szCs w:val="30"/>
          <w:lang w:bidi="ar"/>
        </w:rPr>
      </w:pPr>
      <w:r>
        <w:rPr>
          <w:rFonts w:hint="default" w:ascii="Times New Roman" w:hAnsi="Times New Roman" w:eastAsia="方正黑体_GBK" w:cs="Times New Roman"/>
          <w:color w:val="000000"/>
          <w:kern w:val="0"/>
          <w:sz w:val="30"/>
          <w:szCs w:val="30"/>
          <w:lang w:bidi="ar"/>
        </w:rPr>
        <w:t>附件</w:t>
      </w:r>
      <w:r>
        <w:rPr>
          <w:rFonts w:hint="eastAsia" w:ascii="Times New Roman" w:hAnsi="Times New Roman" w:eastAsia="方正黑体_GBK" w:cs="Times New Roman"/>
          <w:color w:val="000000"/>
          <w:kern w:val="0"/>
          <w:sz w:val="30"/>
          <w:szCs w:val="30"/>
          <w:lang w:val="en-US" w:eastAsia="zh-CN" w:bidi="ar"/>
        </w:rPr>
        <w:t>2</w:t>
      </w:r>
      <w:bookmarkStart w:id="0" w:name="_GoBack"/>
      <w:bookmarkEnd w:id="0"/>
    </w:p>
    <w:p w14:paraId="794A660D">
      <w:pPr>
        <w:pStyle w:val="3"/>
        <w:spacing w:after="0" w:line="56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28"/>
          <w:szCs w:val="28"/>
          <w:lang w:bidi="ar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bidi="ar"/>
        </w:rPr>
        <w:t>2026—2027年云南省新型共享储能项目重点布局区域</w:t>
      </w:r>
    </w:p>
    <w:tbl>
      <w:tblPr>
        <w:tblStyle w:val="7"/>
        <w:tblpPr w:leftFromText="180" w:rightFromText="180" w:vertAnchor="text" w:horzAnchor="page" w:tblpX="1027" w:tblpY="508"/>
        <w:tblOverlap w:val="never"/>
        <w:tblW w:w="4956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59"/>
        <w:gridCol w:w="973"/>
        <w:gridCol w:w="1725"/>
        <w:gridCol w:w="2851"/>
        <w:gridCol w:w="2718"/>
        <w:gridCol w:w="3134"/>
        <w:gridCol w:w="1395"/>
      </w:tblGrid>
      <w:tr w14:paraId="38AE2E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48B8B231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t>片区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5E567CF0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t>地州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6AEE976D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t>配置规模</w:t>
            </w:r>
          </w:p>
          <w:p w14:paraId="5F5C8B39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t>（万千瓦）</w:t>
            </w: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2455279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t>布局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0B3D845A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t>县区</w:t>
            </w:r>
          </w:p>
        </w:tc>
        <w:tc>
          <w:tcPr>
            <w:tcW w:w="1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0B60EBD0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t>片区新能源接纳上限</w:t>
            </w:r>
          </w:p>
          <w:p w14:paraId="76244E4E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t>（万千瓦）/提升短路比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119B488C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 w14:paraId="18A680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38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0517D89D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滇中</w:t>
            </w:r>
          </w:p>
        </w:tc>
        <w:tc>
          <w:tcPr>
            <w:tcW w:w="35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79134DFD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昆明、</w:t>
            </w:r>
          </w:p>
          <w:p w14:paraId="3630B11D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楚雄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1BC1B493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45D303F6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220kV三朵开关站片区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584EB5C7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禄劝县、武定县</w:t>
            </w:r>
          </w:p>
        </w:tc>
        <w:tc>
          <w:tcPr>
            <w:tcW w:w="1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C873756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 xml:space="preserve">125 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7AD9008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30D4E2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3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28D763B6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602B5A91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1DA9BCF6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20~30</w:t>
            </w: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75DDC3BA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500kV仁和片区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1CD2A3FC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永仁县仁和变近区</w:t>
            </w:r>
          </w:p>
        </w:tc>
        <w:tc>
          <w:tcPr>
            <w:tcW w:w="1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ADC98B9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 xml:space="preserve">81 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A7E36F9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10587F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3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0D7BBE05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501E824B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1763C703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10~20</w:t>
            </w: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25652F90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500kV光辉片区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79CC58C6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永仁县光辉变近区</w:t>
            </w:r>
          </w:p>
        </w:tc>
        <w:tc>
          <w:tcPr>
            <w:tcW w:w="1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6F30019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530/提升片区短路比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C114B36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7B70D5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3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02A22887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02AA32FA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418ADA2A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23840740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500kV鹿城片区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0115395B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牟定县</w:t>
            </w:r>
          </w:p>
        </w:tc>
        <w:tc>
          <w:tcPr>
            <w:tcW w:w="1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830A9CB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 xml:space="preserve">319 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89EE15E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479163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3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0752D8E0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5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02F85003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5D95EBB1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2EF5549A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500kV和平变片区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4FF0FDDA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双柏县</w:t>
            </w:r>
          </w:p>
        </w:tc>
        <w:tc>
          <w:tcPr>
            <w:tcW w:w="1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1FE5E21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300/提升片区短路比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27BB0ED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5849AD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17116721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滇东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6FD21EFF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曲靖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230BD722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10~20</w:t>
            </w: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59AD5E01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500kV铜都片区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1C6231E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会泽县铜都变近区</w:t>
            </w:r>
          </w:p>
        </w:tc>
        <w:tc>
          <w:tcPr>
            <w:tcW w:w="1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C3DA112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292/提升片区短路比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434FA75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48D195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38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63F63254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滇西北</w:t>
            </w:r>
          </w:p>
        </w:tc>
        <w:tc>
          <w:tcPr>
            <w:tcW w:w="35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00A35C1B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丽江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5261EF89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575FAF48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万格梁子片区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715A5D0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宁蒗县</w:t>
            </w:r>
          </w:p>
        </w:tc>
        <w:tc>
          <w:tcPr>
            <w:tcW w:w="1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3C2AEEA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 xml:space="preserve">61 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245D34A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512A3D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3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18DD1C39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0314DC03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5690460B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20007247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上白麦片区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47C8BDEE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玉龙县东部、古城区</w:t>
            </w:r>
          </w:p>
        </w:tc>
        <w:tc>
          <w:tcPr>
            <w:tcW w:w="1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9941B32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 xml:space="preserve">75 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A817DD3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3AC00A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3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0C05D618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5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2E2432CD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大理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B3767A8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20~30</w:t>
            </w: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688C697C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500kV黄坪片区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EA73128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鹤庆县、洱源县</w:t>
            </w:r>
          </w:p>
        </w:tc>
        <w:tc>
          <w:tcPr>
            <w:tcW w:w="1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4F6323F5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 xml:space="preserve">236 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01316AFB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0D195F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3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54F97D4C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BBAE22C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5E91E1AA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6EF4907E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500kV大理片区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1DD03FFE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大理市、弥渡县</w:t>
            </w:r>
          </w:p>
        </w:tc>
        <w:tc>
          <w:tcPr>
            <w:tcW w:w="1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1CA39744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 xml:space="preserve">113 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08C64E0E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263B89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3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72B8623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2ECABA1B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保山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6A630AA3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/>
                <w:color w:val="auto"/>
                <w:kern w:val="0"/>
                <w:sz w:val="24"/>
                <w:szCs w:val="24"/>
                <w:highlight w:val="none"/>
                <w:lang w:bidi="ar"/>
              </w:rPr>
              <w:t>20~30</w:t>
            </w: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11F4D68E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/>
                <w:color w:val="auto"/>
                <w:kern w:val="0"/>
                <w:sz w:val="24"/>
                <w:szCs w:val="24"/>
                <w:highlight w:val="none"/>
                <w:lang w:bidi="ar"/>
              </w:rPr>
              <w:t>500kV兰城片区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0BF08725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/>
                <w:color w:val="auto"/>
                <w:kern w:val="0"/>
                <w:sz w:val="24"/>
                <w:szCs w:val="24"/>
                <w:highlight w:val="none"/>
                <w:lang w:bidi="ar"/>
              </w:rPr>
              <w:t>隆阳区、施甸县</w:t>
            </w:r>
          </w:p>
        </w:tc>
        <w:tc>
          <w:tcPr>
            <w:tcW w:w="1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023529F2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/>
                <w:color w:val="auto"/>
                <w:kern w:val="0"/>
                <w:sz w:val="24"/>
                <w:szCs w:val="24"/>
                <w:highlight w:val="none"/>
                <w:lang w:bidi="ar"/>
              </w:rPr>
              <w:t xml:space="preserve">360 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5D8165C2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30AE6A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38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678C088E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滇西南</w:t>
            </w:r>
          </w:p>
        </w:tc>
        <w:tc>
          <w:tcPr>
            <w:tcW w:w="35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A9884CC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临沧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4EE3BFFC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40~50</w:t>
            </w: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04CC128C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500kV幸福变片区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174A50F3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云县、凤庆县</w:t>
            </w:r>
          </w:p>
        </w:tc>
        <w:tc>
          <w:tcPr>
            <w:tcW w:w="1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5D894CF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 xml:space="preserve">163 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5871B02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2C5F38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3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2E3CDC1C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7A16365B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6245F11F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40~50</w:t>
            </w: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00CFB299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500kV耿马变片区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12A129D6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耿马县、镇康县</w:t>
            </w:r>
          </w:p>
        </w:tc>
        <w:tc>
          <w:tcPr>
            <w:tcW w:w="1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D9EB0B7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 xml:space="preserve">294 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7BF2F45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1742FB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3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0A8F659C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5D7A4EDA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1A4402C3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1DE04066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500kV博尚变片区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74014F0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临翔区</w:t>
            </w:r>
          </w:p>
        </w:tc>
        <w:tc>
          <w:tcPr>
            <w:tcW w:w="1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6E11296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 xml:space="preserve">157 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431CED0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0FE99A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3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1C1DC7A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5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13FF5CA1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普洱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1F25BB8B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4601F818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500kV墨江变片区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2A3EA086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墨江县</w:t>
            </w:r>
          </w:p>
        </w:tc>
        <w:tc>
          <w:tcPr>
            <w:tcW w:w="1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139BE87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 xml:space="preserve">94 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EB5660C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2CB882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3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7A3E3509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412C3A21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58026E98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40~50</w:t>
            </w: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67F77587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500kV思茅变片区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4EAE98FB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思茅区</w:t>
            </w:r>
          </w:p>
        </w:tc>
        <w:tc>
          <w:tcPr>
            <w:tcW w:w="1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F9064F9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 xml:space="preserve">182 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A31C6B8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239D69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3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7DC82780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2480F0B8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版纳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D1044E4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51AFAFA0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500kV版纳变片区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762F7977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勐海县、勐腊县</w:t>
            </w:r>
          </w:p>
        </w:tc>
        <w:tc>
          <w:tcPr>
            <w:tcW w:w="1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B9F67CB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 xml:space="preserve">186 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2D2E01D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</w:tbl>
    <w:p w14:paraId="1EFCDED4">
      <w:pPr>
        <w:spacing w:line="560" w:lineRule="exact"/>
        <w:rPr>
          <w:rFonts w:hint="default" w:ascii="Times New Roman" w:hAnsi="Times New Roman" w:eastAsia="方正仿宋_GBK"/>
          <w:sz w:val="24"/>
          <w:lang w:val="en-US" w:eastAsia="zh-CN"/>
        </w:rPr>
      </w:pPr>
      <w:r>
        <w:rPr>
          <w:rFonts w:hint="default" w:ascii="Times New Roman" w:hAnsi="Times New Roman" w:eastAsia="方正仿宋_GBK"/>
          <w:sz w:val="24"/>
          <w:szCs w:val="24"/>
          <w:lang w:val="en-US" w:eastAsia="zh-CN"/>
        </w:rPr>
        <w:t>注：考虑新能源消纳率目标、系统短路比要求、电力供应充裕度三个约束条件，在附件1项目清单基础上，适宜在上述区域优先布局一批长时储能项目。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 Light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52CB14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6205" cy="1397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2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749ACB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9.1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AYulhTQAAAAAwEAAA8AAAAAAAAAAQAgAAAAIgAAAGRycy9kb3du&#10;cmV2LnhtbFBLAQIUABQAAAAIAIdO4kCiNp0VBwIAAAIEAAAOAAAAAAAAAAEAIAAAAB8BAABkcnMv&#10;ZTJvRG9jLnhtbFBLBQYAAAAABgAGAFkBAACY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1749ACB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3"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5C7"/>
    <w:rsid w:val="001B41D0"/>
    <w:rsid w:val="005B4844"/>
    <w:rsid w:val="006455C7"/>
    <w:rsid w:val="006E4B90"/>
    <w:rsid w:val="008F6979"/>
    <w:rsid w:val="00A6423D"/>
    <w:rsid w:val="00B411F8"/>
    <w:rsid w:val="00C316D6"/>
    <w:rsid w:val="00CA3B43"/>
    <w:rsid w:val="00CE0FCD"/>
    <w:rsid w:val="00E43086"/>
    <w:rsid w:val="00F25E50"/>
    <w:rsid w:val="00F615BA"/>
    <w:rsid w:val="00F6382E"/>
    <w:rsid w:val="00F91F60"/>
    <w:rsid w:val="0AFF09F0"/>
    <w:rsid w:val="1E5F3A80"/>
    <w:rsid w:val="329EC4BC"/>
    <w:rsid w:val="3EFBF482"/>
    <w:rsid w:val="3FF7D88A"/>
    <w:rsid w:val="4FFFC1DB"/>
    <w:rsid w:val="67FE4140"/>
    <w:rsid w:val="6AFF0B08"/>
    <w:rsid w:val="6B7781A2"/>
    <w:rsid w:val="6F576D0C"/>
    <w:rsid w:val="7ACDD70D"/>
    <w:rsid w:val="7EEF709C"/>
    <w:rsid w:val="7FDE7275"/>
    <w:rsid w:val="99FF4919"/>
    <w:rsid w:val="9BBCE4DC"/>
    <w:rsid w:val="9FFF1ADA"/>
    <w:rsid w:val="ABD51771"/>
    <w:rsid w:val="B7FF7B3B"/>
    <w:rsid w:val="BF9FB965"/>
    <w:rsid w:val="C9FDD347"/>
    <w:rsid w:val="F3DCCC94"/>
    <w:rsid w:val="F7FD9E45"/>
    <w:rsid w:val="F7FFA654"/>
    <w:rsid w:val="FDBF30A3"/>
    <w:rsid w:val="FDFFD470"/>
    <w:rsid w:val="FEDF1623"/>
    <w:rsid w:val="FF49E3F8"/>
    <w:rsid w:val="FFEF8464"/>
    <w:rsid w:val="FFF6C9F1"/>
    <w:rsid w:val="FFFF1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</w:style>
  <w:style w:type="paragraph" w:styleId="3">
    <w:name w:val="Body Text"/>
    <w:basedOn w:val="1"/>
    <w:next w:val="4"/>
    <w:qFormat/>
    <w:uiPriority w:val="99"/>
    <w:pPr>
      <w:spacing w:after="120"/>
    </w:pPr>
    <w:rPr>
      <w:rFonts w:cs="Calibri"/>
      <w:szCs w:val="21"/>
    </w:r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等线 Light" w:hAnsi="等线 Light" w:eastAsia="等线 Light"/>
      <w:b/>
      <w:bCs/>
      <w:sz w:val="32"/>
      <w:szCs w:val="32"/>
    </w:rPr>
  </w:style>
  <w:style w:type="paragraph" w:styleId="5">
    <w:name w:val="Balloon Text"/>
    <w:basedOn w:val="1"/>
    <w:link w:val="12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我的正文"/>
    <w:basedOn w:val="1"/>
    <w:qFormat/>
    <w:uiPriority w:val="0"/>
    <w:pPr>
      <w:spacing w:line="360" w:lineRule="auto"/>
      <w:ind w:firstLine="640" w:firstLineChars="200"/>
    </w:pPr>
    <w:rPr>
      <w:rFonts w:ascii="仿宋_GB2312" w:eastAsia="仿宋_GB2312"/>
      <w:sz w:val="32"/>
      <w:szCs w:val="22"/>
    </w:rPr>
  </w:style>
  <w:style w:type="paragraph" w:customStyle="1" w:styleId="11">
    <w:name w:val="Revision"/>
    <w:hidden/>
    <w:semiHidden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12">
    <w:name w:val="批注框文本 字符"/>
    <w:basedOn w:val="9"/>
    <w:link w:val="5"/>
    <w:qFormat/>
    <w:uiPriority w:val="0"/>
    <w:rPr>
      <w:kern w:val="2"/>
      <w:sz w:val="18"/>
      <w:szCs w:val="18"/>
    </w:rPr>
  </w:style>
  <w:style w:type="character" w:customStyle="1" w:styleId="13">
    <w:name w:val="图头 Char"/>
    <w:link w:val="14"/>
    <w:qFormat/>
    <w:uiPriority w:val="0"/>
    <w:rPr>
      <w:rFonts w:ascii="黑体" w:hAnsi="Times New Roman" w:eastAsia="黑体"/>
      <w:sz w:val="24"/>
    </w:rPr>
  </w:style>
  <w:style w:type="paragraph" w:customStyle="1" w:styleId="14">
    <w:name w:val="图头"/>
    <w:basedOn w:val="1"/>
    <w:next w:val="1"/>
    <w:link w:val="13"/>
    <w:qFormat/>
    <w:uiPriority w:val="0"/>
    <w:pPr>
      <w:spacing w:after="190" w:afterLines="50" w:line="360" w:lineRule="auto"/>
      <w:jc w:val="center"/>
    </w:pPr>
    <w:rPr>
      <w:rFonts w:ascii="黑体" w:hAnsi="Times New Roman" w:eastAsia="黑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974</Words>
  <Characters>5554</Characters>
  <Lines>46</Lines>
  <Paragraphs>13</Paragraphs>
  <TotalTime>114</TotalTime>
  <ScaleCrop>false</ScaleCrop>
  <LinksUpToDate>false</LinksUpToDate>
  <CharactersWithSpaces>6515</CharactersWithSpaces>
  <Application>WPS Office_12.8.2.17863_F1E327BC-269C-435d-A152-05C5408002CA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2025-12-11T22:41:00Z</dcterms:created>
  <dc:creator>kylin</dc:creator>
  <cp:lastModifiedBy>kylin</cp:lastModifiedBy>
  <cp:lastPrinted>2025-12-16T23:09:00Z</cp:lastPrinted>
  <dcterms:modified xsi:type="dcterms:W3CDTF">2025-12-22T15:42:39Z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2052-12.8.2.17863</vt:lpwstr>
  </property>
  <property fmtid="{D5CDD505-2E9C-101B-9397-08002B2CF9AE}" pid="3" name="ICV">
    <vt:lpwstr>62CB770DAECD1E3299AF3F695190963E_43</vt:lpwstr>
  </property>
</Properties>
</file>