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</w:pPr>
      <w:r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  <w:t>能碳管理系统平台服务商</w:t>
      </w:r>
    </w:p>
    <w:p>
      <w:pPr>
        <w:widowControl/>
        <w:jc w:val="center"/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</w:pPr>
      <w:r>
        <w:rPr>
          <w:rFonts w:hint="default" w:ascii="Times New Roman Regular" w:hAnsi="Times New Roman Regular" w:eastAsia="FZXiaoBiaoSong-B05S" w:cs="Times New Roman Regular"/>
          <w:color w:val="1C1F23"/>
          <w:kern w:val="0"/>
          <w:sz w:val="48"/>
          <w:szCs w:val="48"/>
          <w:shd w:val="clear" w:color="auto" w:fill="FFFFFF"/>
        </w:rPr>
        <w:t>申报书</w:t>
      </w:r>
    </w:p>
    <w:p>
      <w:pPr>
        <w:widowControl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suppressAutoHyphens/>
        <w:autoSpaceDN w:val="0"/>
        <w:bidi w:val="0"/>
        <w:spacing w:line="660" w:lineRule="exact"/>
        <w:ind w:firstLine="320" w:firstLineChars="100"/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color w:val="auto"/>
          <w:sz w:val="32"/>
          <w:szCs w:val="32"/>
        </w:rPr>
        <w:t>申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报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单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位（盖章）</w:t>
      </w:r>
      <w:r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            </w:t>
      </w:r>
    </w:p>
    <w:p>
      <w:pPr>
        <w:suppressAutoHyphens/>
        <w:autoSpaceDN w:val="0"/>
        <w:bidi w:val="0"/>
        <w:spacing w:line="660" w:lineRule="exact"/>
        <w:ind w:firstLine="320" w:firstLineChars="100"/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color w:val="auto"/>
          <w:sz w:val="32"/>
          <w:szCs w:val="32"/>
        </w:rPr>
        <w:t>单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位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负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责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人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            </w:t>
      </w:r>
    </w:p>
    <w:p>
      <w:pPr>
        <w:suppressAutoHyphens/>
        <w:autoSpaceDN w:val="0"/>
        <w:bidi w:val="0"/>
        <w:spacing w:line="660" w:lineRule="exact"/>
        <w:ind w:firstLine="320" w:firstLineChars="100"/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color w:val="auto"/>
          <w:sz w:val="32"/>
          <w:szCs w:val="32"/>
        </w:rPr>
        <w:t>联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系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人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及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手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机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            </w:t>
      </w:r>
    </w:p>
    <w:p>
      <w:pPr>
        <w:suppressAutoHyphens/>
        <w:autoSpaceDN w:val="0"/>
        <w:bidi w:val="0"/>
        <w:spacing w:line="660" w:lineRule="exact"/>
        <w:ind w:firstLine="320" w:firstLineChars="100"/>
        <w:jc w:val="left"/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宋体" w:eastAsia="黑体" w:cs="黑体"/>
          <w:color w:val="auto"/>
          <w:sz w:val="32"/>
          <w:szCs w:val="32"/>
        </w:rPr>
        <w:t>申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ab/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报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ab/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日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ab/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宋体" w:eastAsia="黑体" w:cs="黑体"/>
          <w:color w:val="auto"/>
          <w:sz w:val="32"/>
          <w:szCs w:val="32"/>
        </w:rPr>
        <w:t>期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            </w:t>
      </w:r>
    </w:p>
    <w:p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  <w:t>一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、申报单位承诺表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4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申报单位承诺声明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9174" w:type="dxa"/>
            <w:noWrap w:val="0"/>
            <w:vAlign w:val="top"/>
          </w:tcPr>
          <w:p>
            <w:pP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申报单位真实性承诺声明：</w:t>
            </w:r>
          </w:p>
          <w:p>
            <w:pP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我单位承诺：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近三年内无违法违规记录、未列入企业经营异常名录和严重违法失信名单。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此次申报的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能碳管理系统平台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无任何产权纠纷、技术产权明晰，上报的所有材料真实无误，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若有违背，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愿意承担由此引发的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一切法律责任及其他相关责任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。</w:t>
            </w:r>
          </w:p>
          <w:p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wordWrap w:val="0"/>
              <w:ind w:left="2940" w:leftChars="14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eastAsia="zh-CN"/>
              </w:rPr>
              <w:t>单位负责人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签字：</w:t>
            </w:r>
          </w:p>
          <w:p>
            <w:pPr>
              <w:wordWrap w:val="0"/>
              <w:ind w:left="2940" w:leftChars="14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</w:p>
          <w:p>
            <w:pPr>
              <w:wordWrap w:val="0"/>
              <w:ind w:left="2730" w:leftChars="1300"/>
              <w:jc w:val="center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申报单位（公章）</w:t>
            </w:r>
          </w:p>
          <w:p>
            <w:pPr>
              <w:ind w:left="2730" w:leftChars="1300"/>
              <w:jc w:val="right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 xml:space="preserve">年   月 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  <w:br w:type="page"/>
      </w:r>
    </w:p>
    <w:p>
      <w:pPr>
        <w:jc w:val="center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eastAsia="zh-CN"/>
        </w:rPr>
        <w:t>二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、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能碳管理系统平台供应商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  <w:t>申报表</w:t>
      </w:r>
    </w:p>
    <w:p>
      <w:pPr>
        <w:jc w:val="right"/>
        <w:rPr>
          <w:rFonts w:hint="default" w:ascii="Times New Roman Regular" w:hAnsi="Times New Roman Regular" w:eastAsia="黑体" w:cs="Times New Roman Regular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91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64"/>
        <w:gridCol w:w="962"/>
        <w:gridCol w:w="564"/>
        <w:gridCol w:w="659"/>
        <w:gridCol w:w="94"/>
        <w:gridCol w:w="1844"/>
        <w:gridCol w:w="376"/>
        <w:gridCol w:w="2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申报单位信息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noWrap w:val="0"/>
            <w:vAlign w:val="center"/>
          </w:tcPr>
          <w:p>
            <w:pPr>
              <w:autoSpaceDN w:val="0"/>
              <w:snapToGrid w:val="0"/>
              <w:spacing w:beforeLines="20"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  <w:t>单位名称</w:t>
            </w:r>
          </w:p>
        </w:tc>
        <w:tc>
          <w:tcPr>
            <w:tcW w:w="6881" w:type="dxa"/>
            <w:gridSpan w:val="8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noWrap w:val="0"/>
            <w:vAlign w:val="center"/>
          </w:tcPr>
          <w:p>
            <w:pPr>
              <w:autoSpaceDN w:val="0"/>
              <w:snapToGrid w:val="0"/>
              <w:spacing w:beforeLines="20"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  <w:t>法定代表人</w:t>
            </w:r>
          </w:p>
        </w:tc>
        <w:tc>
          <w:tcPr>
            <w:tcW w:w="2543" w:type="dxa"/>
            <w:gridSpan w:val="5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autoSpaceDN w:val="0"/>
              <w:snapToGrid w:val="0"/>
              <w:spacing w:beforeLines="20" w:line="300" w:lineRule="exact"/>
            </w:pPr>
            <w:r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  <w:t>统一社会信用代码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543" w:type="dxa"/>
            <w:gridSpan w:val="5"/>
            <w:noWrap w:val="0"/>
            <w:vAlign w:val="center"/>
          </w:tcPr>
          <w:p>
            <w:pPr>
              <w:autoSpaceDN w:val="0"/>
              <w:snapToGrid w:val="0"/>
              <w:spacing w:beforeLines="20" w:line="300" w:lineRule="exact"/>
              <w:jc w:val="center"/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</w:pP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  <w:t>国有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  <w:t>民营</w:t>
            </w:r>
          </w:p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  <w:t>三资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ascii="Wingdings 2" w:hAnsi="Wingdings 2" w:eastAsia="仿宋_GB2312"/>
                <w:sz w:val="24"/>
                <w:szCs w:val="28"/>
              </w:rPr>
              <w:t></w:t>
            </w:r>
            <w:r>
              <w:rPr>
                <w:rFonts w:hint="eastAsia" w:ascii="Times New Roman" w:hAnsi="方正仿宋_GBK" w:eastAsia="方正仿宋_GBK" w:cs="方正仿宋_GBK"/>
                <w:sz w:val="24"/>
                <w:szCs w:val="24"/>
              </w:rPr>
              <w:t>其他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881" w:type="dxa"/>
            <w:gridSpan w:val="8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（具体到门牌号码）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电话及手机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vMerge w:val="continue"/>
            <w:noWrap w:val="0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职务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E-mail/</w:t>
            </w:r>
            <w:r>
              <w:rPr>
                <w:rFonts w:hint="eastAsia" w:ascii="Times New Roman" w:hAnsi="方正仿宋_GBK" w:eastAsia="方正仿宋_GBK" w:cs="方正仿宋_GBK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kern w:val="0"/>
                <w:sz w:val="24"/>
                <w:szCs w:val="24"/>
              </w:rPr>
              <w:t>近三年主营业务营业收入（亿元）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20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</w:t>
            </w:r>
          </w:p>
        </w:tc>
        <w:tc>
          <w:tcPr>
            <w:tcW w:w="509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72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  <w:t>能碳管理系统平台</w:t>
            </w: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业务功能</w:t>
            </w: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能耗查询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能源消费量和强度计算   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能源消费分析与用能策略推荐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能效对标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能流分析 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能效平衡与优化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用能与碳排放预算管理       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碳排放核算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产品碳足迹核算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供应链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碳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碳核查支撑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碳资产管理  其他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技术来源</w:t>
            </w: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□引进技术     □自主开发     □国内合作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□国际合作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证明资料</w:t>
            </w: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检测报告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知识产权证明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□认证证书   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用户验证报告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获奖情况</w:t>
            </w: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研发的关键技术和研发目标</w:t>
            </w: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市场需求和应用前景分析</w:t>
            </w:r>
          </w:p>
        </w:tc>
        <w:tc>
          <w:tcPr>
            <w:tcW w:w="6617" w:type="dxa"/>
            <w:gridSpan w:val="7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（简述，500字以内）</w:t>
            </w:r>
          </w:p>
        </w:tc>
      </w:tr>
    </w:tbl>
    <w:p>
      <w:pPr>
        <w:snapToGrid w:val="0"/>
        <w:ind w:firstLine="0" w:firstLineChars="0"/>
        <w:textAlignment w:val="baseline"/>
        <w:rPr>
          <w:rFonts w:hint="default" w:ascii="Times New Roman Regular" w:hAnsi="Times New Roman Regular" w:eastAsia="仿宋_GB2312" w:cs="Times New Roman Regular"/>
          <w:sz w:val="24"/>
          <w:szCs w:val="24"/>
        </w:rPr>
      </w:pPr>
    </w:p>
    <w:p>
      <w:pPr>
        <w:pStyle w:val="2"/>
        <w:rPr>
          <w:rFonts w:hint="default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</w:t>
      </w:r>
      <w:r>
        <w:rPr>
          <w:rFonts w:hint="default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能碳管理系统平台</w:t>
      </w: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报告大纲</w:t>
      </w:r>
    </w:p>
    <w:p>
      <w:pPr>
        <w:widowControl/>
        <w:jc w:val="both"/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jc w:val="both"/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一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企业基本信息</w:t>
      </w:r>
    </w:p>
    <w:p>
      <w:pPr>
        <w:widowControl/>
        <w:ind w:firstLine="640" w:firstLineChars="200"/>
        <w:jc w:val="both"/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二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能碳管理系统平台情况</w:t>
      </w:r>
    </w:p>
    <w:p>
      <w:pPr>
        <w:widowControl/>
        <w:ind w:firstLine="640" w:firstLineChars="200"/>
        <w:rPr>
          <w:rFonts w:hint="eastAsia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平台概述</w:t>
      </w:r>
      <w:r>
        <w:rPr>
          <w:rFonts w:hint="eastAsia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阐述平台的定位、设计理念、主要功能模块及整体架构，说明如何满足企业能源管理和碳排放管理需求</w:t>
      </w:r>
      <w:r>
        <w:rPr>
          <w:rFonts w:hint="eastAsia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</w:p>
    <w:p>
      <w:pPr>
        <w:widowControl/>
        <w:ind w:firstLine="640" w:firstLineChars="200"/>
        <w:jc w:val="both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功能介绍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ind w:firstLine="640" w:firstLineChars="200"/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技术优势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（包括</w:t>
      </w:r>
      <w:r>
        <w:rPr>
          <w:rFonts w:hint="default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</w:rPr>
        <w:t>平台在数据处理效率、算法准确性、系统稳定性、兼容性、安全性等方面的技术优势</w:t>
      </w:r>
      <w:r>
        <w:rPr>
          <w:rFonts w:hint="eastAsia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与同行的对比分析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bookmarkStart w:id="0" w:name="_GoBack"/>
      <w:bookmarkEnd w:id="0"/>
      <w:r>
        <w:rPr>
          <w:rFonts w:hint="eastAsia" w:ascii="Times New Roman Regular" w:hAnsi="Times New Roman Regular" w:eastAsia="FangSong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</w:p>
    <w:p>
      <w:pPr>
        <w:widowControl/>
        <w:ind w:firstLine="640" w:firstLineChars="200"/>
        <w:jc w:val="both"/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  <w:t>典型应用案例</w:t>
      </w:r>
    </w:p>
    <w:p>
      <w:pPr>
        <w:widowControl/>
        <w:ind w:firstLine="640" w:firstLineChars="200"/>
        <w:jc w:val="both"/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default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服务方案与报价</w:t>
      </w:r>
      <w:r>
        <w:rPr>
          <w:rFonts w:hint="eastAsia" w:ascii="Times New Roman Regular" w:hAnsi="Times New Roman Regular" w:eastAsia="楷体_GB2312" w:cs="Times New Roman Regular"/>
          <w:color w:val="1C1F23"/>
          <w:kern w:val="0"/>
          <w:sz w:val="32"/>
          <w:szCs w:val="32"/>
          <w:shd w:val="clear" w:color="auto" w:fill="FFFFFF"/>
          <w:lang w:val="en-US" w:eastAsia="zh-CN"/>
        </w:rPr>
        <w:t>清单</w:t>
      </w:r>
    </w:p>
    <w:p>
      <w:pPr>
        <w:widowControl/>
        <w:ind w:firstLine="420" w:firstLineChars="20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Times New Roman Regular">
    <w:altName w:val="DejaVu San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FZXiaoBiaoSong-B05S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GZjY2E3ZGM3MTNkNDQ4YmE5NGUxMjEyMWQ2NWQifQ=="/>
  </w:docVars>
  <w:rsids>
    <w:rsidRoot w:val="5BBB04A9"/>
    <w:rsid w:val="5BBB04A9"/>
    <w:rsid w:val="67FF0358"/>
    <w:rsid w:val="7E9DB4AD"/>
    <w:rsid w:val="9DAE4E8E"/>
    <w:rsid w:val="9E763BBE"/>
    <w:rsid w:val="BF5F8948"/>
    <w:rsid w:val="F7FF4FF3"/>
    <w:rsid w:val="FFB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suppressAutoHyphens/>
      <w:bidi w:val="0"/>
      <w:jc w:val="both"/>
    </w:pPr>
    <w:rPr>
      <w:rFonts w:ascii="Calibri" w:hAnsi="Calibri" w:eastAsia="仿宋" w:cs="Times New Roman"/>
      <w:color w:val="auto"/>
      <w:kern w:val="2"/>
      <w:sz w:val="32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2025-04-15T10:19:00Z</dcterms:created>
  <dc:creator>szy</dc:creator>
  <cp:lastModifiedBy>uos</cp:lastModifiedBy>
  <cp:lastPrinted>2026-01-29T16:37:21Z</cp:lastPrinted>
  <dcterms:modified xsi:type="dcterms:W3CDTF">2026-01-29T16:48:16Z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55EF6F24DBDFBE1D23E1FC67FFE0C0B9_41</vt:lpwstr>
  </property>
</Properties>
</file>